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D8A" w:rsidRPr="00624789" w:rsidRDefault="00624789" w:rsidP="00624789">
      <w:pPr>
        <w:pStyle w:val="Style9"/>
        <w:widowControl/>
        <w:spacing w:before="67" w:line="312" w:lineRule="exact"/>
        <w:ind w:left="4536"/>
        <w:jc w:val="center"/>
        <w:rPr>
          <w:rStyle w:val="FontStyle22"/>
          <w:sz w:val="28"/>
          <w:szCs w:val="28"/>
        </w:rPr>
      </w:pPr>
      <w:bookmarkStart w:id="0" w:name="_GoBack"/>
      <w:bookmarkEnd w:id="0"/>
      <w:r w:rsidRPr="00624789">
        <w:rPr>
          <w:rStyle w:val="FontStyle22"/>
          <w:sz w:val="28"/>
          <w:szCs w:val="28"/>
        </w:rPr>
        <w:t>Приложение</w:t>
      </w:r>
      <w:r w:rsidR="0069720B" w:rsidRPr="00624789">
        <w:rPr>
          <w:rStyle w:val="FontStyle22"/>
          <w:sz w:val="28"/>
          <w:szCs w:val="28"/>
        </w:rPr>
        <w:t xml:space="preserve"> 1</w:t>
      </w:r>
    </w:p>
    <w:p w:rsidR="00594D8A" w:rsidRPr="00624789" w:rsidRDefault="0069720B" w:rsidP="00624789">
      <w:pPr>
        <w:pStyle w:val="Style9"/>
        <w:widowControl/>
        <w:tabs>
          <w:tab w:val="left" w:pos="2179"/>
        </w:tabs>
        <w:spacing w:line="312" w:lineRule="exact"/>
        <w:ind w:left="4536"/>
        <w:jc w:val="center"/>
        <w:rPr>
          <w:rStyle w:val="FontStyle22"/>
          <w:sz w:val="28"/>
          <w:szCs w:val="28"/>
        </w:rPr>
      </w:pPr>
      <w:proofErr w:type="gramStart"/>
      <w:r w:rsidRPr="00624789">
        <w:rPr>
          <w:rStyle w:val="FontStyle22"/>
          <w:sz w:val="28"/>
          <w:szCs w:val="28"/>
        </w:rPr>
        <w:t>к Порядку уведомления федеральными</w:t>
      </w:r>
      <w:r w:rsidR="00624789">
        <w:rPr>
          <w:rStyle w:val="FontStyle22"/>
          <w:sz w:val="28"/>
          <w:szCs w:val="28"/>
        </w:rPr>
        <w:t xml:space="preserve"> </w:t>
      </w:r>
      <w:r w:rsidRPr="00624789">
        <w:rPr>
          <w:rStyle w:val="FontStyle22"/>
          <w:sz w:val="28"/>
          <w:szCs w:val="28"/>
        </w:rPr>
        <w:t>государственными гражданскими</w:t>
      </w:r>
      <w:r w:rsidR="00624789">
        <w:rPr>
          <w:rStyle w:val="FontStyle22"/>
          <w:sz w:val="28"/>
          <w:szCs w:val="28"/>
        </w:rPr>
        <w:t xml:space="preserve"> </w:t>
      </w:r>
      <w:r w:rsidRPr="00624789">
        <w:rPr>
          <w:rStyle w:val="FontStyle22"/>
          <w:sz w:val="28"/>
          <w:szCs w:val="28"/>
        </w:rPr>
        <w:t xml:space="preserve">служащими </w:t>
      </w:r>
      <w:r w:rsidR="00624789">
        <w:rPr>
          <w:rStyle w:val="FontStyle22"/>
          <w:sz w:val="28"/>
          <w:szCs w:val="28"/>
        </w:rPr>
        <w:t xml:space="preserve">Четырнадцатого арбитражного апелляционного суда </w:t>
      </w:r>
      <w:r w:rsidRPr="00624789">
        <w:rPr>
          <w:rStyle w:val="FontStyle22"/>
          <w:sz w:val="28"/>
          <w:szCs w:val="28"/>
        </w:rPr>
        <w:t>о возникновении независящих обстоятельств, препятствующих соблюдению ограничений и запретов</w:t>
      </w:r>
      <w:r w:rsidR="00624789">
        <w:rPr>
          <w:rStyle w:val="FontStyle22"/>
          <w:sz w:val="28"/>
          <w:szCs w:val="28"/>
        </w:rPr>
        <w:t>, требований о предотвращении ил</w:t>
      </w:r>
      <w:r w:rsidRPr="00624789">
        <w:rPr>
          <w:rStyle w:val="FontStyle22"/>
          <w:sz w:val="28"/>
          <w:szCs w:val="28"/>
        </w:rPr>
        <w:t xml:space="preserve">и об урегулировании конфликта интересов и исполнению обязанностей, установленных Федеральным законом от 25 декабря </w:t>
      </w:r>
      <w:r w:rsidR="008F0C2F">
        <w:rPr>
          <w:rStyle w:val="FontStyle22"/>
          <w:sz w:val="28"/>
          <w:szCs w:val="28"/>
        </w:rPr>
        <w:t xml:space="preserve">  </w:t>
      </w:r>
      <w:r w:rsidRPr="00624789">
        <w:rPr>
          <w:rStyle w:val="FontStyle22"/>
          <w:sz w:val="28"/>
          <w:szCs w:val="28"/>
        </w:rPr>
        <w:t>2008 г. № 273-ФЗ «О противодействии коррупции» и другими федеральными законами в целях противодействия коррупции</w:t>
      </w:r>
      <w:proofErr w:type="gramEnd"/>
    </w:p>
    <w:p w:rsidR="00594D8A" w:rsidRDefault="00594D8A" w:rsidP="00624789">
      <w:pPr>
        <w:pStyle w:val="Style9"/>
        <w:widowControl/>
        <w:spacing w:line="240" w:lineRule="exact"/>
        <w:ind w:left="4536"/>
        <w:rPr>
          <w:sz w:val="20"/>
          <w:szCs w:val="20"/>
        </w:rPr>
      </w:pPr>
    </w:p>
    <w:p w:rsidR="00594D8A" w:rsidRPr="00624789" w:rsidRDefault="0069720B" w:rsidP="00624789">
      <w:pPr>
        <w:pStyle w:val="Style9"/>
        <w:widowControl/>
        <w:spacing w:before="67" w:line="307" w:lineRule="exact"/>
        <w:ind w:left="4536"/>
        <w:rPr>
          <w:rStyle w:val="FontStyle22"/>
          <w:sz w:val="28"/>
          <w:szCs w:val="28"/>
        </w:rPr>
      </w:pPr>
      <w:r w:rsidRPr="00624789">
        <w:rPr>
          <w:rStyle w:val="FontStyle22"/>
          <w:sz w:val="28"/>
          <w:szCs w:val="28"/>
        </w:rPr>
        <w:t xml:space="preserve">В </w:t>
      </w:r>
      <w:r w:rsidR="00624789">
        <w:rPr>
          <w:sz w:val="28"/>
          <w:szCs w:val="28"/>
        </w:rPr>
        <w:t>комиссию</w:t>
      </w:r>
      <w:r w:rsidR="00624789" w:rsidRPr="00ED6C05">
        <w:rPr>
          <w:sz w:val="28"/>
          <w:szCs w:val="28"/>
        </w:rPr>
        <w:t xml:space="preserve"> по соблюдению требований к служебному </w:t>
      </w:r>
      <w:r w:rsidR="00624789" w:rsidRPr="00ED6C05">
        <w:rPr>
          <w:bCs/>
          <w:sz w:val="28"/>
          <w:szCs w:val="28"/>
        </w:rPr>
        <w:t>поведению федеральных государственных гражданских служащих  Вологодского областного суда, районных судов Вологодской области, Вологодского гарнизонного военного суда, Четырнадцатого арбитражного апелляционного суда, Арбитражного суда Вологодской области и Управления Судебного департамента в Вологодской области и урегулированию конфликта интересов</w:t>
      </w:r>
      <w:r w:rsidR="00624789">
        <w:rPr>
          <w:bCs/>
          <w:sz w:val="28"/>
          <w:szCs w:val="28"/>
        </w:rPr>
        <w:t xml:space="preserve"> </w:t>
      </w:r>
    </w:p>
    <w:p w:rsidR="00594D8A" w:rsidRPr="00624789" w:rsidRDefault="00624789" w:rsidP="00624789">
      <w:pPr>
        <w:pStyle w:val="Style9"/>
        <w:widowControl/>
        <w:tabs>
          <w:tab w:val="left" w:leader="underscore" w:pos="4867"/>
        </w:tabs>
        <w:spacing w:line="240" w:lineRule="auto"/>
        <w:ind w:left="4536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о</w:t>
      </w:r>
      <w:r w:rsidRPr="00624789">
        <w:rPr>
          <w:rStyle w:val="FontStyle22"/>
          <w:sz w:val="28"/>
          <w:szCs w:val="28"/>
        </w:rPr>
        <w:t>т __________________________________</w:t>
      </w:r>
    </w:p>
    <w:p w:rsidR="00624789" w:rsidRDefault="00624789" w:rsidP="00624789">
      <w:pPr>
        <w:pStyle w:val="Style9"/>
        <w:widowControl/>
        <w:tabs>
          <w:tab w:val="left" w:leader="underscore" w:pos="4867"/>
        </w:tabs>
        <w:spacing w:line="240" w:lineRule="auto"/>
        <w:ind w:left="4536"/>
        <w:jc w:val="center"/>
        <w:rPr>
          <w:rStyle w:val="FontStyle22"/>
          <w:sz w:val="24"/>
          <w:szCs w:val="24"/>
        </w:rPr>
      </w:pPr>
      <w:r w:rsidRPr="00624789">
        <w:rPr>
          <w:rStyle w:val="FontStyle22"/>
          <w:sz w:val="24"/>
          <w:szCs w:val="24"/>
        </w:rPr>
        <w:t>(</w:t>
      </w:r>
      <w:r>
        <w:rPr>
          <w:rStyle w:val="FontStyle22"/>
          <w:sz w:val="24"/>
          <w:szCs w:val="24"/>
        </w:rPr>
        <w:t>наименование занимаемой должности, Ф.И.О.</w:t>
      </w:r>
      <w:r w:rsidRPr="00624789">
        <w:rPr>
          <w:rStyle w:val="FontStyle22"/>
          <w:sz w:val="24"/>
          <w:szCs w:val="24"/>
        </w:rPr>
        <w:t>)</w:t>
      </w:r>
    </w:p>
    <w:p w:rsidR="00624789" w:rsidRPr="00624789" w:rsidRDefault="00624789" w:rsidP="00624789">
      <w:pPr>
        <w:pStyle w:val="Style9"/>
        <w:widowControl/>
        <w:tabs>
          <w:tab w:val="left" w:leader="underscore" w:pos="4867"/>
        </w:tabs>
        <w:spacing w:line="240" w:lineRule="auto"/>
        <w:ind w:left="4536"/>
        <w:jc w:val="center"/>
      </w:pPr>
      <w:r>
        <w:rPr>
          <w:rStyle w:val="FontStyle22"/>
          <w:sz w:val="24"/>
          <w:szCs w:val="24"/>
        </w:rPr>
        <w:t>____________________________________________________________________________________</w:t>
      </w:r>
    </w:p>
    <w:p w:rsidR="00624789" w:rsidRDefault="00624789">
      <w:pPr>
        <w:pStyle w:val="Style2"/>
        <w:widowControl/>
        <w:spacing w:before="67" w:line="240" w:lineRule="auto"/>
        <w:jc w:val="center"/>
        <w:rPr>
          <w:rStyle w:val="FontStyle22"/>
        </w:rPr>
      </w:pPr>
    </w:p>
    <w:p w:rsidR="00594D8A" w:rsidRPr="00624789" w:rsidRDefault="0069720B" w:rsidP="00624789">
      <w:pPr>
        <w:pStyle w:val="Style2"/>
        <w:widowControl/>
        <w:spacing w:before="67" w:line="240" w:lineRule="auto"/>
        <w:ind w:firstLine="709"/>
        <w:jc w:val="center"/>
        <w:rPr>
          <w:rStyle w:val="FontStyle22"/>
          <w:sz w:val="28"/>
          <w:szCs w:val="28"/>
        </w:rPr>
      </w:pPr>
      <w:r w:rsidRPr="00624789">
        <w:rPr>
          <w:rStyle w:val="FontStyle22"/>
          <w:sz w:val="28"/>
          <w:szCs w:val="28"/>
        </w:rPr>
        <w:t>Уведомление</w:t>
      </w:r>
    </w:p>
    <w:p w:rsidR="00594D8A" w:rsidRPr="00624789" w:rsidRDefault="0069720B" w:rsidP="008F0C2F">
      <w:pPr>
        <w:pStyle w:val="Style13"/>
        <w:widowControl/>
        <w:spacing w:line="240" w:lineRule="auto"/>
        <w:ind w:firstLine="709"/>
        <w:jc w:val="center"/>
        <w:rPr>
          <w:rStyle w:val="FontStyle22"/>
          <w:sz w:val="28"/>
          <w:szCs w:val="28"/>
        </w:rPr>
      </w:pPr>
      <w:r w:rsidRPr="00624789">
        <w:rPr>
          <w:rStyle w:val="FontStyle22"/>
          <w:sz w:val="28"/>
          <w:szCs w:val="28"/>
        </w:rPr>
        <w:t>о возникновении независящих от гражданского служащего обстоятельств, препятствующих соблюдению требований к служебному поведению и (или) требований об урегулировании конфликта интересов</w:t>
      </w:r>
    </w:p>
    <w:p w:rsidR="00E41974" w:rsidRDefault="00E41974" w:rsidP="008F0C2F">
      <w:pPr>
        <w:pStyle w:val="Style1"/>
        <w:widowControl/>
        <w:spacing w:line="240" w:lineRule="auto"/>
        <w:ind w:firstLine="672"/>
        <w:rPr>
          <w:rStyle w:val="FontStyle22"/>
          <w:sz w:val="28"/>
          <w:szCs w:val="28"/>
        </w:rPr>
      </w:pPr>
    </w:p>
    <w:p w:rsidR="00E41974" w:rsidRDefault="00E41974" w:rsidP="008F0C2F">
      <w:pPr>
        <w:pStyle w:val="Style1"/>
        <w:widowControl/>
        <w:spacing w:line="240" w:lineRule="auto"/>
        <w:ind w:firstLine="672"/>
        <w:rPr>
          <w:rStyle w:val="FontStyle22"/>
          <w:sz w:val="28"/>
          <w:szCs w:val="28"/>
        </w:rPr>
      </w:pPr>
    </w:p>
    <w:p w:rsidR="00594D8A" w:rsidRDefault="0069720B" w:rsidP="008F0C2F">
      <w:pPr>
        <w:pStyle w:val="Style1"/>
        <w:widowControl/>
        <w:spacing w:line="240" w:lineRule="auto"/>
        <w:ind w:firstLine="672"/>
        <w:rPr>
          <w:rStyle w:val="FontStyle22"/>
          <w:sz w:val="28"/>
          <w:szCs w:val="28"/>
        </w:rPr>
      </w:pPr>
      <w:r w:rsidRPr="00624789">
        <w:rPr>
          <w:rStyle w:val="FontStyle22"/>
          <w:sz w:val="28"/>
          <w:szCs w:val="28"/>
        </w:rPr>
        <w:t>В соответствии с частью 6 статьи 13 Федерального закона от 25 декабря 2008 г. № 273-ФЗ «О противодействии коррупции» сообща</w:t>
      </w:r>
      <w:r w:rsidR="00624789">
        <w:rPr>
          <w:rStyle w:val="FontStyle22"/>
          <w:sz w:val="28"/>
          <w:szCs w:val="28"/>
        </w:rPr>
        <w:t>ю</w:t>
      </w:r>
      <w:r w:rsidRPr="00624789">
        <w:rPr>
          <w:rStyle w:val="FontStyle22"/>
          <w:sz w:val="28"/>
          <w:szCs w:val="28"/>
        </w:rPr>
        <w:t xml:space="preserve"> о том, что:</w:t>
      </w:r>
      <w:r w:rsidR="00624789">
        <w:rPr>
          <w:rStyle w:val="FontStyle22"/>
          <w:sz w:val="28"/>
          <w:szCs w:val="28"/>
        </w:rPr>
        <w:t xml:space="preserve"> _______</w:t>
      </w:r>
    </w:p>
    <w:p w:rsidR="00624789" w:rsidRPr="00624789" w:rsidRDefault="008F0C2F" w:rsidP="008F0C2F">
      <w:pPr>
        <w:pStyle w:val="Style1"/>
        <w:widowControl/>
        <w:spacing w:line="240" w:lineRule="auto"/>
        <w:ind w:firstLine="0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  <w:r>
        <w:rPr>
          <w:rStyle w:val="FontStyle22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</w:t>
      </w:r>
    </w:p>
    <w:p w:rsidR="00594D8A" w:rsidRPr="008F0C2F" w:rsidRDefault="008F0C2F" w:rsidP="008F0C2F">
      <w:pPr>
        <w:pStyle w:val="Style11"/>
        <w:widowControl/>
        <w:spacing w:line="240" w:lineRule="auto"/>
        <w:ind w:left="442"/>
        <w:jc w:val="center"/>
        <w:rPr>
          <w:rStyle w:val="FontStyle25"/>
          <w:b w:val="0"/>
          <w:sz w:val="24"/>
          <w:szCs w:val="24"/>
        </w:rPr>
      </w:pPr>
      <w:r>
        <w:rPr>
          <w:rStyle w:val="FontStyle25"/>
          <w:b w:val="0"/>
          <w:sz w:val="24"/>
          <w:szCs w:val="24"/>
        </w:rPr>
        <w:t>(</w:t>
      </w:r>
      <w:r w:rsidR="0069720B" w:rsidRPr="008F0C2F">
        <w:rPr>
          <w:rStyle w:val="FontStyle25"/>
          <w:b w:val="0"/>
          <w:sz w:val="24"/>
          <w:szCs w:val="24"/>
        </w:rPr>
        <w:t xml:space="preserve">излагается информация </w:t>
      </w:r>
      <w:proofErr w:type="gramStart"/>
      <w:r w:rsidR="0069720B" w:rsidRPr="008F0C2F">
        <w:rPr>
          <w:rStyle w:val="FontStyle25"/>
          <w:b w:val="0"/>
          <w:sz w:val="24"/>
          <w:szCs w:val="24"/>
        </w:rPr>
        <w:t>о</w:t>
      </w:r>
      <w:proofErr w:type="gramEnd"/>
      <w:r w:rsidR="0069720B" w:rsidRPr="008F0C2F">
        <w:rPr>
          <w:rStyle w:val="FontStyle25"/>
          <w:b w:val="0"/>
          <w:sz w:val="24"/>
          <w:szCs w:val="24"/>
        </w:rPr>
        <w:t xml:space="preserve"> независящих от гражданского служащего обстоятельств, препятствующих соблюдению требований </w:t>
      </w:r>
      <w:r w:rsidR="0069720B" w:rsidRPr="008F0C2F">
        <w:rPr>
          <w:rStyle w:val="FontStyle24"/>
          <w:rFonts w:ascii="Times New Roman" w:hAnsi="Times New Roman" w:cs="Times New Roman"/>
          <w:sz w:val="24"/>
          <w:szCs w:val="24"/>
        </w:rPr>
        <w:t xml:space="preserve">к </w:t>
      </w:r>
      <w:r w:rsidR="0069720B" w:rsidRPr="008F0C2F">
        <w:rPr>
          <w:rStyle w:val="FontStyle25"/>
          <w:b w:val="0"/>
          <w:sz w:val="24"/>
          <w:szCs w:val="24"/>
        </w:rPr>
        <w:t>служебному поведению и (или) требований об урегулировании</w:t>
      </w:r>
      <w:r>
        <w:rPr>
          <w:rStyle w:val="FontStyle25"/>
          <w:b w:val="0"/>
          <w:sz w:val="24"/>
          <w:szCs w:val="24"/>
        </w:rPr>
        <w:t xml:space="preserve"> </w:t>
      </w:r>
      <w:r w:rsidR="0069720B" w:rsidRPr="008F0C2F">
        <w:rPr>
          <w:rStyle w:val="FontStyle25"/>
          <w:b w:val="0"/>
          <w:sz w:val="24"/>
          <w:szCs w:val="24"/>
        </w:rPr>
        <w:t>конфликта интересов)</w:t>
      </w:r>
    </w:p>
    <w:p w:rsidR="00594D8A" w:rsidRDefault="008F0C2F" w:rsidP="008F0C2F">
      <w:pPr>
        <w:pStyle w:val="Style6"/>
        <w:widowControl/>
        <w:spacing w:line="240" w:lineRule="auto"/>
        <w:ind w:firstLine="0"/>
        <w:rPr>
          <w:sz w:val="20"/>
          <w:szCs w:val="20"/>
        </w:rPr>
      </w:pPr>
      <w:r w:rsidRPr="008F0C2F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 xml:space="preserve">________________ </w:t>
      </w:r>
    </w:p>
    <w:p w:rsidR="00594D8A" w:rsidRPr="008F0C2F" w:rsidRDefault="0069720B" w:rsidP="008F0C2F">
      <w:pPr>
        <w:pStyle w:val="Style6"/>
        <w:widowControl/>
        <w:spacing w:line="240" w:lineRule="auto"/>
        <w:ind w:left="413"/>
        <w:jc w:val="center"/>
        <w:rPr>
          <w:rStyle w:val="FontStyle25"/>
          <w:b w:val="0"/>
          <w:sz w:val="24"/>
          <w:szCs w:val="24"/>
        </w:rPr>
      </w:pPr>
      <w:r w:rsidRPr="008F0C2F">
        <w:rPr>
          <w:rStyle w:val="FontStyle25"/>
          <w:b w:val="0"/>
          <w:sz w:val="24"/>
          <w:szCs w:val="24"/>
        </w:rPr>
        <w:t>(описание ограничений и запретов, требований о предотвращении или об уре</w:t>
      </w:r>
      <w:r w:rsidR="008F0C2F">
        <w:rPr>
          <w:rStyle w:val="FontStyle25"/>
          <w:b w:val="0"/>
          <w:sz w:val="24"/>
          <w:szCs w:val="24"/>
        </w:rPr>
        <w:t>гулировании конфликта интересов</w:t>
      </w:r>
      <w:r w:rsidRPr="008F0C2F">
        <w:rPr>
          <w:rStyle w:val="FontStyle25"/>
          <w:b w:val="0"/>
          <w:sz w:val="24"/>
          <w:szCs w:val="24"/>
        </w:rPr>
        <w:t xml:space="preserve"> и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коррупции, которые невозможно</w:t>
      </w:r>
      <w:r w:rsidR="008F0C2F">
        <w:rPr>
          <w:rStyle w:val="FontStyle25"/>
          <w:b w:val="0"/>
          <w:sz w:val="24"/>
          <w:szCs w:val="24"/>
        </w:rPr>
        <w:t xml:space="preserve"> </w:t>
      </w:r>
      <w:r w:rsidRPr="008F0C2F">
        <w:rPr>
          <w:rStyle w:val="FontStyle25"/>
          <w:b w:val="0"/>
          <w:sz w:val="24"/>
          <w:szCs w:val="24"/>
        </w:rPr>
        <w:t>соблюсти и исполнить)</w:t>
      </w:r>
    </w:p>
    <w:p w:rsidR="00594D8A" w:rsidRPr="008F0C2F" w:rsidRDefault="00594D8A" w:rsidP="008F0C2F">
      <w:pPr>
        <w:pStyle w:val="Style1"/>
        <w:widowControl/>
        <w:spacing w:line="240" w:lineRule="auto"/>
        <w:ind w:firstLine="672"/>
        <w:rPr>
          <w:sz w:val="28"/>
          <w:szCs w:val="28"/>
        </w:rPr>
      </w:pPr>
    </w:p>
    <w:p w:rsidR="00594D8A" w:rsidRPr="008F0C2F" w:rsidRDefault="0069720B" w:rsidP="008F0C2F">
      <w:pPr>
        <w:pStyle w:val="Style1"/>
        <w:widowControl/>
        <w:spacing w:line="240" w:lineRule="auto"/>
        <w:ind w:firstLine="672"/>
        <w:rPr>
          <w:rStyle w:val="FontStyle22"/>
          <w:sz w:val="28"/>
          <w:szCs w:val="28"/>
        </w:rPr>
      </w:pPr>
      <w:r w:rsidRPr="008F0C2F">
        <w:rPr>
          <w:rStyle w:val="FontStyle22"/>
          <w:sz w:val="28"/>
          <w:szCs w:val="28"/>
        </w:rPr>
        <w:t>Прилагаю материалы, подтверждающие возникновение независящих от меня обстоятельств, препятствующих соблюдению ограничений и запрето</w:t>
      </w:r>
      <w:r w:rsidR="008F0C2F">
        <w:rPr>
          <w:rStyle w:val="FontStyle22"/>
          <w:sz w:val="28"/>
          <w:szCs w:val="28"/>
        </w:rPr>
        <w:t>в</w:t>
      </w:r>
      <w:r w:rsidRPr="008F0C2F">
        <w:rPr>
          <w:rStyle w:val="FontStyle22"/>
          <w:sz w:val="28"/>
          <w:szCs w:val="28"/>
        </w:rPr>
        <w:t>, требований о предотвращении или об урегулировании конфликта интересо</w:t>
      </w:r>
      <w:r w:rsidR="008F0C2F">
        <w:rPr>
          <w:rStyle w:val="FontStyle22"/>
          <w:sz w:val="28"/>
          <w:szCs w:val="28"/>
        </w:rPr>
        <w:t>в</w:t>
      </w:r>
      <w:r w:rsidRPr="008F0C2F">
        <w:rPr>
          <w:rStyle w:val="FontStyle22"/>
          <w:sz w:val="28"/>
          <w:szCs w:val="28"/>
        </w:rPr>
        <w:t xml:space="preserve"> и исполнению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коррупции:</w:t>
      </w:r>
    </w:p>
    <w:p w:rsidR="00594D8A" w:rsidRPr="008F0C2F" w:rsidRDefault="008F0C2F" w:rsidP="008F0C2F">
      <w:pPr>
        <w:pStyle w:val="Style1"/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594D8A" w:rsidRPr="008F0C2F" w:rsidRDefault="00594D8A" w:rsidP="008F0C2F">
      <w:pPr>
        <w:pStyle w:val="Style1"/>
        <w:widowControl/>
        <w:spacing w:line="240" w:lineRule="auto"/>
        <w:ind w:firstLine="0"/>
        <w:rPr>
          <w:sz w:val="28"/>
          <w:szCs w:val="28"/>
        </w:rPr>
      </w:pPr>
    </w:p>
    <w:p w:rsidR="008F0C2F" w:rsidRDefault="0069720B" w:rsidP="008F0C2F">
      <w:pPr>
        <w:pStyle w:val="Style1"/>
        <w:widowControl/>
        <w:tabs>
          <w:tab w:val="left" w:leader="underscore" w:pos="547"/>
          <w:tab w:val="left" w:leader="underscore" w:pos="2040"/>
          <w:tab w:val="left" w:leader="underscore" w:pos="2789"/>
          <w:tab w:val="left" w:leader="underscore" w:pos="9475"/>
        </w:tabs>
        <w:spacing w:line="240" w:lineRule="auto"/>
        <w:ind w:firstLine="667"/>
        <w:rPr>
          <w:rStyle w:val="FontStyle22"/>
          <w:sz w:val="28"/>
          <w:szCs w:val="28"/>
        </w:rPr>
      </w:pPr>
      <w:proofErr w:type="gramStart"/>
      <w:r w:rsidRPr="008F0C2F">
        <w:rPr>
          <w:rStyle w:val="FontStyle22"/>
          <w:sz w:val="28"/>
          <w:szCs w:val="28"/>
        </w:rPr>
        <w:t>Намереваюсь</w:t>
      </w:r>
      <w:proofErr w:type="gramEnd"/>
      <w:r w:rsidRPr="008F0C2F">
        <w:rPr>
          <w:rStyle w:val="FontStyle22"/>
          <w:sz w:val="28"/>
          <w:szCs w:val="28"/>
        </w:rPr>
        <w:t xml:space="preserve"> / не намереваюсь лично присутствовать на заседании комиссии</w:t>
      </w:r>
      <w:r w:rsidR="008F0C2F">
        <w:rPr>
          <w:rStyle w:val="FontStyle22"/>
          <w:sz w:val="28"/>
          <w:szCs w:val="28"/>
        </w:rPr>
        <w:t xml:space="preserve"> </w:t>
      </w:r>
      <w:r w:rsidRPr="008F0C2F">
        <w:rPr>
          <w:rStyle w:val="FontStyle22"/>
          <w:sz w:val="28"/>
          <w:szCs w:val="28"/>
        </w:rPr>
        <w:t>по соблюдению требований к служебному поведению федеральных</w:t>
      </w:r>
      <w:r w:rsidRPr="008F0C2F">
        <w:rPr>
          <w:rStyle w:val="FontStyle22"/>
          <w:sz w:val="28"/>
          <w:szCs w:val="28"/>
        </w:rPr>
        <w:br/>
        <w:t xml:space="preserve">государственных гражданских служащих </w:t>
      </w:r>
      <w:r w:rsidR="008F0C2F" w:rsidRPr="00ED6C05">
        <w:rPr>
          <w:bCs/>
          <w:sz w:val="28"/>
          <w:szCs w:val="28"/>
        </w:rPr>
        <w:t>Вологодского областного суда, районных судов Вологодской области, Вологодского гарнизонного военного суда, Четырнадцатого арбитражного апелляционного суда, Арбитражного суда Вологодской области и Управления Судебного департамента в Вологодской области и урегулированию конфликта интересов</w:t>
      </w:r>
      <w:r w:rsidR="008F0C2F">
        <w:rPr>
          <w:bCs/>
          <w:sz w:val="28"/>
          <w:szCs w:val="28"/>
        </w:rPr>
        <w:t xml:space="preserve"> </w:t>
      </w:r>
      <w:r w:rsidRPr="008F0C2F">
        <w:rPr>
          <w:rStyle w:val="FontStyle22"/>
          <w:sz w:val="28"/>
          <w:szCs w:val="28"/>
        </w:rPr>
        <w:t>при рассмотрении настоящего уведомления (нужное подчеркнуть).</w:t>
      </w:r>
    </w:p>
    <w:p w:rsidR="00E41974" w:rsidRDefault="00E41974" w:rsidP="008F0C2F">
      <w:pPr>
        <w:pStyle w:val="Style1"/>
        <w:widowControl/>
        <w:tabs>
          <w:tab w:val="left" w:leader="underscore" w:pos="547"/>
          <w:tab w:val="left" w:leader="underscore" w:pos="2040"/>
          <w:tab w:val="left" w:leader="underscore" w:pos="2789"/>
          <w:tab w:val="left" w:leader="underscore" w:pos="9475"/>
        </w:tabs>
        <w:spacing w:line="240" w:lineRule="auto"/>
        <w:ind w:firstLine="0"/>
        <w:rPr>
          <w:rStyle w:val="FontStyle22"/>
        </w:rPr>
      </w:pPr>
    </w:p>
    <w:p w:rsidR="00E41974" w:rsidRDefault="00E41974" w:rsidP="008F0C2F">
      <w:pPr>
        <w:pStyle w:val="Style1"/>
        <w:widowControl/>
        <w:tabs>
          <w:tab w:val="left" w:leader="underscore" w:pos="547"/>
          <w:tab w:val="left" w:leader="underscore" w:pos="2040"/>
          <w:tab w:val="left" w:leader="underscore" w:pos="2789"/>
          <w:tab w:val="left" w:leader="underscore" w:pos="9475"/>
        </w:tabs>
        <w:spacing w:line="240" w:lineRule="auto"/>
        <w:ind w:firstLine="0"/>
        <w:rPr>
          <w:rStyle w:val="FontStyle22"/>
        </w:rPr>
      </w:pPr>
    </w:p>
    <w:p w:rsidR="00594D8A" w:rsidRDefault="008F0C2F" w:rsidP="008F0C2F">
      <w:pPr>
        <w:pStyle w:val="Style1"/>
        <w:widowControl/>
        <w:tabs>
          <w:tab w:val="left" w:leader="underscore" w:pos="547"/>
          <w:tab w:val="left" w:leader="underscore" w:pos="2040"/>
          <w:tab w:val="left" w:leader="underscore" w:pos="2789"/>
          <w:tab w:val="left" w:leader="underscore" w:pos="9475"/>
        </w:tabs>
        <w:spacing w:line="240" w:lineRule="auto"/>
        <w:ind w:firstLine="0"/>
        <w:rPr>
          <w:rStyle w:val="FontStyle22"/>
        </w:rPr>
      </w:pPr>
      <w:r>
        <w:rPr>
          <w:rStyle w:val="FontStyle22"/>
        </w:rPr>
        <w:t>«____</w:t>
      </w:r>
      <w:r w:rsidR="0069720B">
        <w:rPr>
          <w:rStyle w:val="FontStyle22"/>
        </w:rPr>
        <w:t>»</w:t>
      </w:r>
      <w:r>
        <w:rPr>
          <w:rStyle w:val="FontStyle22"/>
        </w:rPr>
        <w:t xml:space="preserve"> ___________</w:t>
      </w:r>
      <w:r w:rsidR="0069720B">
        <w:rPr>
          <w:rStyle w:val="FontStyle22"/>
        </w:rPr>
        <w:t>20</w:t>
      </w:r>
      <w:r>
        <w:rPr>
          <w:rStyle w:val="FontStyle22"/>
        </w:rPr>
        <w:t>__</w:t>
      </w:r>
      <w:r w:rsidR="0069720B">
        <w:rPr>
          <w:rStyle w:val="FontStyle22"/>
        </w:rPr>
        <w:t xml:space="preserve">г. </w:t>
      </w:r>
      <w:r>
        <w:rPr>
          <w:rStyle w:val="FontStyle22"/>
        </w:rPr>
        <w:t xml:space="preserve">                 _____________________________________</w:t>
      </w:r>
    </w:p>
    <w:p w:rsidR="00594D8A" w:rsidRPr="008F0C2F" w:rsidRDefault="008F0C2F" w:rsidP="008F0C2F">
      <w:pPr>
        <w:pStyle w:val="Style15"/>
        <w:widowControl/>
        <w:tabs>
          <w:tab w:val="left" w:pos="5904"/>
        </w:tabs>
        <w:ind w:left="1162"/>
        <w:rPr>
          <w:rStyle w:val="FontStyle25"/>
          <w:b w:val="0"/>
          <w:sz w:val="24"/>
          <w:szCs w:val="24"/>
        </w:rPr>
      </w:pPr>
      <w:proofErr w:type="gramStart"/>
      <w:r>
        <w:rPr>
          <w:rStyle w:val="FontStyle25"/>
          <w:b w:val="0"/>
          <w:sz w:val="24"/>
          <w:szCs w:val="24"/>
        </w:rPr>
        <w:t xml:space="preserve">(дата)                                        </w:t>
      </w:r>
      <w:r w:rsidR="0069720B" w:rsidRPr="008F0C2F">
        <w:rPr>
          <w:rStyle w:val="FontStyle25"/>
          <w:b w:val="0"/>
          <w:sz w:val="24"/>
          <w:szCs w:val="24"/>
        </w:rPr>
        <w:t>(подпись и расшифровка подписи лица,</w:t>
      </w:r>
      <w:proofErr w:type="gramEnd"/>
    </w:p>
    <w:p w:rsidR="00594D8A" w:rsidRPr="008F0C2F" w:rsidRDefault="0069720B">
      <w:pPr>
        <w:pStyle w:val="Style15"/>
        <w:widowControl/>
        <w:spacing w:before="19"/>
        <w:ind w:left="6437"/>
        <w:rPr>
          <w:rStyle w:val="FontStyle25"/>
          <w:b w:val="0"/>
          <w:sz w:val="24"/>
          <w:szCs w:val="24"/>
        </w:rPr>
      </w:pPr>
      <w:proofErr w:type="gramStart"/>
      <w:r w:rsidRPr="008F0C2F">
        <w:rPr>
          <w:rStyle w:val="FontStyle25"/>
          <w:b w:val="0"/>
          <w:sz w:val="24"/>
          <w:szCs w:val="24"/>
        </w:rPr>
        <w:t>направившего</w:t>
      </w:r>
      <w:proofErr w:type="gramEnd"/>
      <w:r w:rsidRPr="008F0C2F">
        <w:rPr>
          <w:rStyle w:val="FontStyle25"/>
          <w:b w:val="0"/>
          <w:sz w:val="24"/>
          <w:szCs w:val="24"/>
        </w:rPr>
        <w:t xml:space="preserve"> уведомление)</w:t>
      </w:r>
    </w:p>
    <w:p w:rsidR="008F0C2F" w:rsidRDefault="008F0C2F">
      <w:pPr>
        <w:pStyle w:val="Style5"/>
        <w:widowControl/>
        <w:spacing w:before="67" w:line="312" w:lineRule="exact"/>
        <w:ind w:left="4858"/>
        <w:jc w:val="left"/>
        <w:rPr>
          <w:rStyle w:val="FontStyle22"/>
        </w:rPr>
      </w:pPr>
    </w:p>
    <w:p w:rsidR="008F0C2F" w:rsidRDefault="008F0C2F">
      <w:pPr>
        <w:pStyle w:val="Style5"/>
        <w:widowControl/>
        <w:spacing w:before="67" w:line="312" w:lineRule="exact"/>
        <w:ind w:left="4858"/>
        <w:jc w:val="left"/>
        <w:rPr>
          <w:rStyle w:val="FontStyle22"/>
        </w:rPr>
      </w:pPr>
    </w:p>
    <w:p w:rsidR="008F0C2F" w:rsidRDefault="008F0C2F">
      <w:pPr>
        <w:pStyle w:val="Style5"/>
        <w:widowControl/>
        <w:spacing w:before="67" w:line="312" w:lineRule="exact"/>
        <w:ind w:left="4858"/>
        <w:jc w:val="left"/>
        <w:rPr>
          <w:rStyle w:val="FontStyle22"/>
        </w:rPr>
      </w:pPr>
    </w:p>
    <w:p w:rsidR="008F0C2F" w:rsidRDefault="008F0C2F">
      <w:pPr>
        <w:pStyle w:val="Style5"/>
        <w:widowControl/>
        <w:spacing w:before="67" w:line="312" w:lineRule="exact"/>
        <w:ind w:left="4858"/>
        <w:jc w:val="left"/>
        <w:rPr>
          <w:rStyle w:val="FontStyle22"/>
        </w:rPr>
      </w:pPr>
    </w:p>
    <w:p w:rsidR="008F0C2F" w:rsidRDefault="008F0C2F">
      <w:pPr>
        <w:pStyle w:val="Style5"/>
        <w:widowControl/>
        <w:spacing w:before="67" w:line="312" w:lineRule="exact"/>
        <w:ind w:left="4858"/>
        <w:jc w:val="left"/>
        <w:rPr>
          <w:rStyle w:val="FontStyle22"/>
        </w:rPr>
      </w:pPr>
    </w:p>
    <w:p w:rsidR="008F0C2F" w:rsidRDefault="008F0C2F">
      <w:pPr>
        <w:pStyle w:val="Style5"/>
        <w:widowControl/>
        <w:spacing w:before="67" w:line="312" w:lineRule="exact"/>
        <w:ind w:left="4858"/>
        <w:jc w:val="left"/>
        <w:rPr>
          <w:rStyle w:val="FontStyle22"/>
        </w:rPr>
      </w:pPr>
    </w:p>
    <w:sectPr w:rsidR="008F0C2F">
      <w:headerReference w:type="even" r:id="rId8"/>
      <w:headerReference w:type="default" r:id="rId9"/>
      <w:type w:val="continuous"/>
      <w:pgSz w:w="11905" w:h="16837"/>
      <w:pgMar w:top="904" w:right="763" w:bottom="1440" w:left="1483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877" w:rsidRDefault="00334877">
      <w:r>
        <w:separator/>
      </w:r>
    </w:p>
  </w:endnote>
  <w:endnote w:type="continuationSeparator" w:id="0">
    <w:p w:rsidR="00334877" w:rsidRDefault="00334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877" w:rsidRDefault="00334877">
      <w:r>
        <w:separator/>
      </w:r>
    </w:p>
  </w:footnote>
  <w:footnote w:type="continuationSeparator" w:id="0">
    <w:p w:rsidR="00334877" w:rsidRDefault="003348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D8A" w:rsidRDefault="00594D8A">
    <w:pPr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D8A" w:rsidRDefault="00594D8A" w:rsidP="008F0C2F">
    <w:pPr>
      <w:pStyle w:val="Style9"/>
      <w:widowControl/>
      <w:spacing w:line="240" w:lineRule="auto"/>
      <w:ind w:right="2396"/>
      <w:rPr>
        <w:rStyle w:val="FontStyle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17291"/>
    <w:multiLevelType w:val="singleLevel"/>
    <w:tmpl w:val="D4DA666C"/>
    <w:lvl w:ilvl="0">
      <w:start w:val="3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">
    <w:nsid w:val="2E680113"/>
    <w:multiLevelType w:val="singleLevel"/>
    <w:tmpl w:val="E54C596C"/>
    <w:lvl w:ilvl="0">
      <w:start w:val="6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63FF7704"/>
    <w:multiLevelType w:val="singleLevel"/>
    <w:tmpl w:val="2D1E5EA6"/>
    <w:lvl w:ilvl="0">
      <w:start w:val="5"/>
      <w:numFmt w:val="decimal"/>
      <w:lvlText w:val="%1."/>
      <w:legacy w:legacy="1" w:legacySpace="0" w:legacyIndent="524"/>
      <w:lvlJc w:val="left"/>
      <w:rPr>
        <w:rFonts w:ascii="Times New Roman" w:hAnsi="Times New Roman" w:cs="Times New Roman" w:hint="default"/>
      </w:rPr>
    </w:lvl>
  </w:abstractNum>
  <w:abstractNum w:abstractNumId="3">
    <w:nsid w:val="69FD5F1E"/>
    <w:multiLevelType w:val="singleLevel"/>
    <w:tmpl w:val="859E8FCE"/>
    <w:lvl w:ilvl="0">
      <w:start w:val="2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CCB"/>
    <w:rsid w:val="00030B96"/>
    <w:rsid w:val="00322EBF"/>
    <w:rsid w:val="00334877"/>
    <w:rsid w:val="00594D8A"/>
    <w:rsid w:val="00624789"/>
    <w:rsid w:val="0069720B"/>
    <w:rsid w:val="008F0C2F"/>
    <w:rsid w:val="00CE3CCB"/>
    <w:rsid w:val="00E41974"/>
    <w:rsid w:val="00ED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10" w:lineRule="exact"/>
      <w:ind w:firstLine="677"/>
      <w:jc w:val="both"/>
    </w:pPr>
  </w:style>
  <w:style w:type="paragraph" w:customStyle="1" w:styleId="Style2">
    <w:name w:val="Style2"/>
    <w:basedOn w:val="a"/>
    <w:uiPriority w:val="99"/>
    <w:pPr>
      <w:spacing w:line="315" w:lineRule="exact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15" w:lineRule="exact"/>
      <w:jc w:val="center"/>
    </w:pPr>
  </w:style>
  <w:style w:type="paragraph" w:customStyle="1" w:styleId="Style5">
    <w:name w:val="Style5"/>
    <w:basedOn w:val="a"/>
    <w:uiPriority w:val="99"/>
    <w:pPr>
      <w:jc w:val="both"/>
    </w:pPr>
  </w:style>
  <w:style w:type="paragraph" w:customStyle="1" w:styleId="Style6">
    <w:name w:val="Style6"/>
    <w:basedOn w:val="a"/>
    <w:uiPriority w:val="99"/>
    <w:pPr>
      <w:spacing w:line="235" w:lineRule="exact"/>
      <w:ind w:hanging="154"/>
    </w:pPr>
  </w:style>
  <w:style w:type="paragraph" w:customStyle="1" w:styleId="Style7">
    <w:name w:val="Style7"/>
    <w:basedOn w:val="a"/>
    <w:uiPriority w:val="99"/>
    <w:pPr>
      <w:spacing w:line="305" w:lineRule="exact"/>
      <w:ind w:firstLine="696"/>
      <w:jc w:val="both"/>
    </w:pPr>
  </w:style>
  <w:style w:type="paragraph" w:customStyle="1" w:styleId="Style8">
    <w:name w:val="Style8"/>
    <w:basedOn w:val="a"/>
    <w:uiPriority w:val="99"/>
    <w:pPr>
      <w:jc w:val="center"/>
    </w:pPr>
  </w:style>
  <w:style w:type="paragraph" w:customStyle="1" w:styleId="Style9">
    <w:name w:val="Style9"/>
    <w:basedOn w:val="a"/>
    <w:uiPriority w:val="99"/>
    <w:pPr>
      <w:spacing w:line="314" w:lineRule="exact"/>
      <w:jc w:val="both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240" w:lineRule="exact"/>
      <w:ind w:firstLine="269"/>
    </w:pPr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314" w:lineRule="exact"/>
      <w:ind w:hanging="106"/>
    </w:pPr>
  </w:style>
  <w:style w:type="paragraph" w:customStyle="1" w:styleId="Style14">
    <w:name w:val="Style14"/>
    <w:basedOn w:val="a"/>
    <w:uiPriority w:val="99"/>
  </w:style>
  <w:style w:type="paragraph" w:customStyle="1" w:styleId="Style15">
    <w:name w:val="Style15"/>
    <w:basedOn w:val="a"/>
    <w:uiPriority w:val="99"/>
  </w:style>
  <w:style w:type="paragraph" w:customStyle="1" w:styleId="Style16">
    <w:name w:val="Style16"/>
    <w:basedOn w:val="a"/>
    <w:uiPriority w:val="99"/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20">
    <w:name w:val="Font Style20"/>
    <w:basedOn w:val="a0"/>
    <w:uiPriority w:val="99"/>
    <w:rPr>
      <w:rFonts w:ascii="Garamond" w:hAnsi="Garamond" w:cs="Garamond"/>
      <w:b/>
      <w:bCs/>
      <w:i/>
      <w:iCs/>
      <w:sz w:val="24"/>
      <w:szCs w:val="24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4">
    <w:name w:val="Font Style24"/>
    <w:basedOn w:val="a0"/>
    <w:uiPriority w:val="99"/>
    <w:rPr>
      <w:rFonts w:ascii="Microsoft Sans Serif" w:hAnsi="Microsoft Sans Serif" w:cs="Microsoft Sans Serif"/>
      <w:sz w:val="18"/>
      <w:szCs w:val="18"/>
    </w:r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6">
    <w:name w:val="Font Style26"/>
    <w:basedOn w:val="a0"/>
    <w:uiPriority w:val="99"/>
    <w:rPr>
      <w:rFonts w:ascii="Franklin Gothic Medium Cond" w:hAnsi="Franklin Gothic Medium Cond" w:cs="Franklin Gothic Medium Cond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footer"/>
    <w:basedOn w:val="a"/>
    <w:link w:val="a5"/>
    <w:uiPriority w:val="99"/>
    <w:unhideWhenUsed/>
    <w:rsid w:val="008F0C2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8F0C2F"/>
    <w:rPr>
      <w:rFonts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10" w:lineRule="exact"/>
      <w:ind w:firstLine="677"/>
      <w:jc w:val="both"/>
    </w:pPr>
  </w:style>
  <w:style w:type="paragraph" w:customStyle="1" w:styleId="Style2">
    <w:name w:val="Style2"/>
    <w:basedOn w:val="a"/>
    <w:uiPriority w:val="99"/>
    <w:pPr>
      <w:spacing w:line="315" w:lineRule="exact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15" w:lineRule="exact"/>
      <w:jc w:val="center"/>
    </w:pPr>
  </w:style>
  <w:style w:type="paragraph" w:customStyle="1" w:styleId="Style5">
    <w:name w:val="Style5"/>
    <w:basedOn w:val="a"/>
    <w:uiPriority w:val="99"/>
    <w:pPr>
      <w:jc w:val="both"/>
    </w:pPr>
  </w:style>
  <w:style w:type="paragraph" w:customStyle="1" w:styleId="Style6">
    <w:name w:val="Style6"/>
    <w:basedOn w:val="a"/>
    <w:uiPriority w:val="99"/>
    <w:pPr>
      <w:spacing w:line="235" w:lineRule="exact"/>
      <w:ind w:hanging="154"/>
    </w:pPr>
  </w:style>
  <w:style w:type="paragraph" w:customStyle="1" w:styleId="Style7">
    <w:name w:val="Style7"/>
    <w:basedOn w:val="a"/>
    <w:uiPriority w:val="99"/>
    <w:pPr>
      <w:spacing w:line="305" w:lineRule="exact"/>
      <w:ind w:firstLine="696"/>
      <w:jc w:val="both"/>
    </w:pPr>
  </w:style>
  <w:style w:type="paragraph" w:customStyle="1" w:styleId="Style8">
    <w:name w:val="Style8"/>
    <w:basedOn w:val="a"/>
    <w:uiPriority w:val="99"/>
    <w:pPr>
      <w:jc w:val="center"/>
    </w:pPr>
  </w:style>
  <w:style w:type="paragraph" w:customStyle="1" w:styleId="Style9">
    <w:name w:val="Style9"/>
    <w:basedOn w:val="a"/>
    <w:uiPriority w:val="99"/>
    <w:pPr>
      <w:spacing w:line="314" w:lineRule="exact"/>
      <w:jc w:val="both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240" w:lineRule="exact"/>
      <w:ind w:firstLine="269"/>
    </w:pPr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314" w:lineRule="exact"/>
      <w:ind w:hanging="106"/>
    </w:pPr>
  </w:style>
  <w:style w:type="paragraph" w:customStyle="1" w:styleId="Style14">
    <w:name w:val="Style14"/>
    <w:basedOn w:val="a"/>
    <w:uiPriority w:val="99"/>
  </w:style>
  <w:style w:type="paragraph" w:customStyle="1" w:styleId="Style15">
    <w:name w:val="Style15"/>
    <w:basedOn w:val="a"/>
    <w:uiPriority w:val="99"/>
  </w:style>
  <w:style w:type="paragraph" w:customStyle="1" w:styleId="Style16">
    <w:name w:val="Style16"/>
    <w:basedOn w:val="a"/>
    <w:uiPriority w:val="99"/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20">
    <w:name w:val="Font Style20"/>
    <w:basedOn w:val="a0"/>
    <w:uiPriority w:val="99"/>
    <w:rPr>
      <w:rFonts w:ascii="Garamond" w:hAnsi="Garamond" w:cs="Garamond"/>
      <w:b/>
      <w:bCs/>
      <w:i/>
      <w:iCs/>
      <w:sz w:val="24"/>
      <w:szCs w:val="24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4">
    <w:name w:val="Font Style24"/>
    <w:basedOn w:val="a0"/>
    <w:uiPriority w:val="99"/>
    <w:rPr>
      <w:rFonts w:ascii="Microsoft Sans Serif" w:hAnsi="Microsoft Sans Serif" w:cs="Microsoft Sans Serif"/>
      <w:sz w:val="18"/>
      <w:szCs w:val="18"/>
    </w:r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6">
    <w:name w:val="Font Style26"/>
    <w:basedOn w:val="a0"/>
    <w:uiPriority w:val="99"/>
    <w:rPr>
      <w:rFonts w:ascii="Franklin Gothic Medium Cond" w:hAnsi="Franklin Gothic Medium Cond" w:cs="Franklin Gothic Medium Cond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footer"/>
    <w:basedOn w:val="a"/>
    <w:link w:val="a5"/>
    <w:uiPriority w:val="99"/>
    <w:unhideWhenUsed/>
    <w:rsid w:val="008F0C2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8F0C2F"/>
    <w:rPr>
      <w:rFonts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3598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Пуреськина Елена Анатольевна</dc:creator>
  <cp:lastModifiedBy>MVolohova</cp:lastModifiedBy>
  <cp:revision>3</cp:revision>
  <dcterms:created xsi:type="dcterms:W3CDTF">2025-03-13T14:02:00Z</dcterms:created>
  <dcterms:modified xsi:type="dcterms:W3CDTF">2025-03-13T14:02:00Z</dcterms:modified>
</cp:coreProperties>
</file>